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8F" w:rsidRPr="006E468F" w:rsidRDefault="006E468F" w:rsidP="000C3A6B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6E468F" w:rsidRPr="006E468F" w:rsidRDefault="006E468F" w:rsidP="000C3A6B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6E46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Jogtár</w:t>
      </w:r>
    </w:p>
    <w:p w:rsidR="000C3A6B" w:rsidRPr="000C3A6B" w:rsidRDefault="000C3A6B" w:rsidP="000C3A6B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4" w:tgtFrame="_blank" w:history="1">
        <w:r w:rsidRPr="000C3A6B">
          <w:rPr>
            <w:rFonts w:ascii="Verdana" w:eastAsia="Times New Roman" w:hAnsi="Verdana" w:cs="Times New Roman"/>
            <w:b/>
            <w:bCs/>
            <w:color w:val="007DC2"/>
            <w:sz w:val="24"/>
            <w:szCs w:val="24"/>
            <w:lang w:eastAsia="hu-HU"/>
          </w:rPr>
          <w:t>Magyarország Alaptörvénye</w:t>
        </w:r>
      </w:hyperlink>
    </w:p>
    <w:p w:rsidR="000C3A6B" w:rsidRPr="006E468F" w:rsidRDefault="00D71091" w:rsidP="00D7109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hyperlink r:id="rId5" w:tgtFrame="_blank" w:history="1">
        <w:r w:rsidRPr="000C3A6B">
          <w:rPr>
            <w:rFonts w:ascii="Verdana" w:eastAsia="Times New Roman" w:hAnsi="Verdana" w:cs="Times New Roman"/>
            <w:b/>
            <w:bCs/>
            <w:color w:val="007DC2"/>
            <w:sz w:val="24"/>
            <w:szCs w:val="24"/>
            <w:lang w:eastAsia="hu-HU"/>
          </w:rPr>
          <w:t>2011. évi CLXXV. t</w:t>
        </w:r>
        <w:r w:rsidRPr="000C3A6B">
          <w:rPr>
            <w:rFonts w:ascii="Verdana" w:eastAsia="Times New Roman" w:hAnsi="Verdana" w:cs="Times New Roman"/>
            <w:b/>
            <w:bCs/>
            <w:color w:val="007DC2"/>
            <w:sz w:val="24"/>
            <w:szCs w:val="24"/>
            <w:lang w:eastAsia="hu-HU"/>
          </w:rPr>
          <w:t>ö</w:t>
        </w:r>
        <w:r w:rsidRPr="000C3A6B">
          <w:rPr>
            <w:rFonts w:ascii="Verdana" w:eastAsia="Times New Roman" w:hAnsi="Verdana" w:cs="Times New Roman"/>
            <w:b/>
            <w:bCs/>
            <w:color w:val="007DC2"/>
            <w:sz w:val="24"/>
            <w:szCs w:val="24"/>
            <w:lang w:eastAsia="hu-HU"/>
          </w:rPr>
          <w:t>rvény</w:t>
        </w:r>
      </w:hyperlink>
      <w:r w:rsidRPr="000C3A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az az egyesülési jogról, a közhasznú jogállásról, valamint a civil szervezetek működéséről és támogatásáról</w:t>
      </w:r>
    </w:p>
    <w:p w:rsidR="000C3A6B" w:rsidRPr="000C3A6B" w:rsidRDefault="000C3A6B" w:rsidP="000C3A6B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6" w:tgtFrame="_blank" w:history="1">
        <w:r w:rsidRPr="000C3A6B">
          <w:rPr>
            <w:rFonts w:ascii="Verdana" w:eastAsia="Times New Roman" w:hAnsi="Verdana" w:cs="Times New Roman"/>
            <w:b/>
            <w:bCs/>
            <w:color w:val="007DC2"/>
            <w:sz w:val="24"/>
            <w:szCs w:val="24"/>
            <w:lang w:eastAsia="hu-HU"/>
          </w:rPr>
          <w:t>2012. évi I. törvény</w:t>
        </w:r>
      </w:hyperlink>
      <w:r w:rsidRPr="000C3A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a Munka Törvénykönyvéről</w:t>
      </w:r>
    </w:p>
    <w:p w:rsidR="000C3A6B" w:rsidRPr="000C3A6B" w:rsidRDefault="000C3A6B" w:rsidP="000C3A6B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7" w:tgtFrame="_blank" w:history="1">
        <w:r w:rsidRPr="000C3A6B">
          <w:rPr>
            <w:rFonts w:ascii="Verdana" w:eastAsia="Times New Roman" w:hAnsi="Verdana" w:cs="Times New Roman"/>
            <w:b/>
            <w:bCs/>
            <w:color w:val="007DC2"/>
            <w:sz w:val="24"/>
            <w:szCs w:val="24"/>
            <w:lang w:eastAsia="hu-HU"/>
          </w:rPr>
          <w:t>1989. évi VII. tv.</w:t>
        </w:r>
      </w:hyperlink>
      <w:r w:rsidRPr="000C3A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0C3A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0C3A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sztrájkról</w:t>
      </w:r>
    </w:p>
    <w:p w:rsidR="000C3A6B" w:rsidRPr="000C3A6B" w:rsidRDefault="000C3A6B" w:rsidP="000C3A6B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8" w:tgtFrame="_blank" w:history="1">
        <w:r w:rsidRPr="000C3A6B">
          <w:rPr>
            <w:rFonts w:ascii="Verdana" w:eastAsia="Times New Roman" w:hAnsi="Verdana" w:cs="Times New Roman"/>
            <w:b/>
            <w:bCs/>
            <w:color w:val="007DC2"/>
            <w:sz w:val="24"/>
            <w:szCs w:val="24"/>
            <w:lang w:eastAsia="hu-HU"/>
          </w:rPr>
          <w:t>1993. évi XCIII. tv.</w:t>
        </w:r>
      </w:hyperlink>
      <w:r w:rsidRPr="000C3A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0C3A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0C3A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munkavédelemről</w:t>
      </w:r>
    </w:p>
    <w:p w:rsidR="00440E3A" w:rsidRPr="000C3A6B" w:rsidRDefault="000C3A6B" w:rsidP="00440E3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fldChar w:fldCharType="begin"/>
      </w:r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instrText xml:space="preserve"> HYPERLINK "http://www.complex.hu/jr/gen/hjegy_doc.cgi?docid=99100004.TV" \t "_blank" </w:instrText>
      </w:r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fldChar w:fldCharType="separate"/>
      </w:r>
      <w:hyperlink r:id="rId9" w:tgtFrame="_blank" w:history="1">
        <w:r w:rsidR="00440E3A" w:rsidRPr="000C3A6B">
          <w:rPr>
            <w:rFonts w:ascii="Verdana" w:eastAsia="Times New Roman" w:hAnsi="Verdana" w:cs="Times New Roman"/>
            <w:b/>
            <w:bCs/>
            <w:color w:val="007DC2"/>
            <w:sz w:val="24"/>
            <w:szCs w:val="24"/>
            <w:lang w:eastAsia="hu-HU"/>
          </w:rPr>
          <w:t>1989. évi III. tv.</w:t>
        </w:r>
      </w:hyperlink>
      <w:r w:rsidR="00440E3A" w:rsidRPr="000C3A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="00440E3A" w:rsidRPr="000C3A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="00440E3A" w:rsidRPr="000C3A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gyülekezési jogról</w:t>
      </w:r>
    </w:p>
    <w:p w:rsidR="000C3A6B" w:rsidRPr="000C3A6B" w:rsidRDefault="006E468F" w:rsidP="00D7109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color w:val="007DC2"/>
          <w:sz w:val="24"/>
          <w:szCs w:val="24"/>
          <w:lang w:eastAsia="hu-HU"/>
        </w:rPr>
        <w:t>19</w:t>
      </w:r>
      <w:r w:rsidR="000C3A6B" w:rsidRPr="000C3A6B">
        <w:rPr>
          <w:rFonts w:ascii="Verdana" w:eastAsia="Times New Roman" w:hAnsi="Verdana" w:cs="Times New Roman"/>
          <w:color w:val="007DC2"/>
          <w:sz w:val="24"/>
          <w:szCs w:val="24"/>
          <w:lang w:eastAsia="hu-HU"/>
        </w:rPr>
        <w:t>91. évi IV. tv.</w:t>
      </w:r>
      <w:r w:rsidR="000C3A6B"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fldChar w:fldCharType="end"/>
      </w:r>
      <w:r w:rsidR="000C3A6B"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0C3A6B" w:rsidRPr="000C3A6B">
        <w:rPr>
          <w:rFonts w:ascii="Verdana" w:eastAsia="Times New Roman" w:hAnsi="Verdana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="000C3A6B" w:rsidRPr="000C3A6B">
        <w:rPr>
          <w:rFonts w:ascii="Verdana" w:eastAsia="Times New Roman" w:hAnsi="Verdana" w:cs="Times New Roman"/>
          <w:b/>
          <w:color w:val="000000"/>
          <w:sz w:val="24"/>
          <w:szCs w:val="24"/>
          <w:lang w:eastAsia="hu-HU"/>
        </w:rPr>
        <w:t xml:space="preserve"> foglalkoztatás elősegítéséről és a munkanélküliek ellátásáról</w:t>
      </w:r>
    </w:p>
    <w:p w:rsidR="000C3A6B" w:rsidRPr="000C3A6B" w:rsidRDefault="000C3A6B" w:rsidP="006E468F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hu-HU"/>
        </w:rPr>
      </w:pPr>
      <w:hyperlink r:id="rId10" w:tgtFrame="_blank" w:history="1">
        <w:r w:rsidRPr="000C3A6B">
          <w:rPr>
            <w:rFonts w:ascii="Verdana" w:eastAsia="Times New Roman" w:hAnsi="Verdana" w:cs="Times New Roman"/>
            <w:color w:val="007DC2"/>
            <w:sz w:val="24"/>
            <w:szCs w:val="24"/>
            <w:lang w:eastAsia="hu-HU"/>
          </w:rPr>
          <w:t>1996</w:t>
        </w:r>
        <w:r w:rsidRPr="000C3A6B">
          <w:rPr>
            <w:rFonts w:ascii="Verdana" w:eastAsia="Times New Roman" w:hAnsi="Verdana" w:cs="Times New Roman"/>
            <w:color w:val="007DC2"/>
            <w:sz w:val="24"/>
            <w:szCs w:val="24"/>
            <w:lang w:eastAsia="hu-HU"/>
          </w:rPr>
          <w:t>. évi LXXV. tv.</w:t>
        </w:r>
      </w:hyperlink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0C3A6B">
        <w:rPr>
          <w:rFonts w:ascii="Verdana" w:eastAsia="Times New Roman" w:hAnsi="Verdana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0C3A6B">
        <w:rPr>
          <w:rFonts w:ascii="Verdana" w:eastAsia="Times New Roman" w:hAnsi="Verdana" w:cs="Times New Roman"/>
          <w:b/>
          <w:color w:val="000000"/>
          <w:sz w:val="24"/>
          <w:szCs w:val="24"/>
          <w:lang w:eastAsia="hu-HU"/>
        </w:rPr>
        <w:t xml:space="preserve"> munkaügyi ellenőrzésről</w:t>
      </w:r>
    </w:p>
    <w:p w:rsidR="000C3A6B" w:rsidRPr="000C3A6B" w:rsidRDefault="000C3A6B" w:rsidP="000C3A6B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11" w:tgtFrame="_blank" w:history="1">
        <w:r w:rsidRPr="000C3A6B">
          <w:rPr>
            <w:rFonts w:ascii="Verdana" w:eastAsia="Times New Roman" w:hAnsi="Verdana" w:cs="Times New Roman"/>
            <w:color w:val="007DC2"/>
            <w:sz w:val="24"/>
            <w:szCs w:val="24"/>
            <w:lang w:eastAsia="hu-HU"/>
          </w:rPr>
          <w:t>1997. évi LXXXI. tv.</w:t>
        </w:r>
      </w:hyperlink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</w:t>
      </w:r>
      <w:proofErr w:type="gramEnd"/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társadalombiztosítási nyugellátásról</w:t>
      </w:r>
    </w:p>
    <w:p w:rsidR="000C3A6B" w:rsidRPr="000C3A6B" w:rsidRDefault="000C3A6B" w:rsidP="000C3A6B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12" w:tgtFrame="_blank" w:history="1">
        <w:r w:rsidRPr="000C3A6B">
          <w:rPr>
            <w:rFonts w:ascii="Verdana" w:eastAsia="Times New Roman" w:hAnsi="Verdana" w:cs="Times New Roman"/>
            <w:color w:val="007DC2"/>
            <w:sz w:val="24"/>
            <w:szCs w:val="24"/>
            <w:lang w:eastAsia="hu-HU"/>
          </w:rPr>
          <w:t>2003. évi XXI. tv.</w:t>
        </w:r>
      </w:hyperlink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az</w:t>
      </w:r>
      <w:proofErr w:type="gramEnd"/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európai üzemi tanács létrehozásáról</w:t>
      </w:r>
    </w:p>
    <w:p w:rsidR="000C3A6B" w:rsidRPr="000C3A6B" w:rsidRDefault="000C3A6B" w:rsidP="000C3A6B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13" w:tgtFrame="_blank" w:history="1">
        <w:r w:rsidRPr="000C3A6B">
          <w:rPr>
            <w:rFonts w:ascii="Verdana" w:eastAsia="Times New Roman" w:hAnsi="Verdana" w:cs="Times New Roman"/>
            <w:color w:val="007DC2"/>
            <w:sz w:val="24"/>
            <w:szCs w:val="24"/>
            <w:lang w:eastAsia="hu-HU"/>
          </w:rPr>
          <w:t>2003. évi CXXV. tv.</w:t>
        </w:r>
      </w:hyperlink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az</w:t>
      </w:r>
      <w:proofErr w:type="gramEnd"/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egyenlő bánásmódról és az esélyegyenlőség előmozdításáról</w:t>
      </w:r>
    </w:p>
    <w:p w:rsidR="000C3A6B" w:rsidRPr="000C3A6B" w:rsidRDefault="000C3A6B" w:rsidP="000C3A6B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14" w:tgtFrame="_blank" w:history="1">
        <w:r w:rsidRPr="000C3A6B">
          <w:rPr>
            <w:rFonts w:ascii="Verdana" w:eastAsia="Times New Roman" w:hAnsi="Verdana" w:cs="Times New Roman"/>
            <w:color w:val="007DC2"/>
            <w:sz w:val="24"/>
            <w:szCs w:val="24"/>
            <w:lang w:eastAsia="hu-HU"/>
          </w:rPr>
          <w:t>50/1999. (XI. 3.) EüM rendelet</w:t>
        </w:r>
      </w:hyperlink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a képernyő előtti munkavégzés minimális egészségügyi és biztonsági követelményeiről</w:t>
      </w:r>
    </w:p>
    <w:p w:rsidR="000C3A6B" w:rsidRPr="000C3A6B" w:rsidRDefault="000C3A6B" w:rsidP="006E468F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15" w:tgtFrame="_blank" w:history="1">
        <w:r w:rsidRPr="000C3A6B">
          <w:rPr>
            <w:rFonts w:ascii="Verdana" w:eastAsia="Times New Roman" w:hAnsi="Verdana" w:cs="Times New Roman"/>
            <w:color w:val="007DC2"/>
            <w:sz w:val="24"/>
            <w:szCs w:val="24"/>
            <w:lang w:eastAsia="hu-HU"/>
          </w:rPr>
          <w:t xml:space="preserve">3/2002. (II. 8.) </w:t>
        </w:r>
        <w:proofErr w:type="spellStart"/>
        <w:r w:rsidRPr="000C3A6B">
          <w:rPr>
            <w:rFonts w:ascii="Verdana" w:eastAsia="Times New Roman" w:hAnsi="Verdana" w:cs="Times New Roman"/>
            <w:color w:val="007DC2"/>
            <w:sz w:val="24"/>
            <w:szCs w:val="24"/>
            <w:lang w:eastAsia="hu-HU"/>
          </w:rPr>
          <w:t>SzCsM-</w:t>
        </w:r>
        <w:r w:rsidRPr="000C3A6B">
          <w:rPr>
            <w:rFonts w:ascii="Verdana" w:eastAsia="Times New Roman" w:hAnsi="Verdana" w:cs="Times New Roman"/>
            <w:color w:val="007DC2"/>
            <w:sz w:val="24"/>
            <w:szCs w:val="24"/>
            <w:lang w:eastAsia="hu-HU"/>
          </w:rPr>
          <w:t>E</w:t>
        </w:r>
        <w:r w:rsidRPr="000C3A6B">
          <w:rPr>
            <w:rFonts w:ascii="Verdana" w:eastAsia="Times New Roman" w:hAnsi="Verdana" w:cs="Times New Roman"/>
            <w:color w:val="007DC2"/>
            <w:sz w:val="24"/>
            <w:szCs w:val="24"/>
            <w:lang w:eastAsia="hu-HU"/>
          </w:rPr>
          <w:t>üM</w:t>
        </w:r>
        <w:proofErr w:type="spellEnd"/>
        <w:r w:rsidRPr="000C3A6B">
          <w:rPr>
            <w:rFonts w:ascii="Verdana" w:eastAsia="Times New Roman" w:hAnsi="Verdana" w:cs="Times New Roman"/>
            <w:color w:val="007DC2"/>
            <w:sz w:val="24"/>
            <w:szCs w:val="24"/>
            <w:lang w:eastAsia="hu-HU"/>
          </w:rPr>
          <w:t xml:space="preserve"> együttes rendelet</w:t>
        </w:r>
      </w:hyperlink>
      <w:r w:rsidRPr="000C3A6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a munkahelyek munkavédelmi követelményeinek minimális szintjéről</w:t>
      </w:r>
    </w:p>
    <w:p w:rsidR="00CB580E" w:rsidRPr="006E468F" w:rsidRDefault="00A75E56">
      <w:pPr>
        <w:rPr>
          <w:sz w:val="24"/>
          <w:szCs w:val="24"/>
        </w:rPr>
      </w:pPr>
    </w:p>
    <w:sectPr w:rsidR="00CB580E" w:rsidRPr="006E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6B"/>
    <w:rsid w:val="000C3A6B"/>
    <w:rsid w:val="00440E3A"/>
    <w:rsid w:val="006E468F"/>
    <w:rsid w:val="00994242"/>
    <w:rsid w:val="00C700B4"/>
    <w:rsid w:val="00D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2E7B-66F3-445B-9605-1EB1A80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lex.hu/jr/gen/hjegy_doc.cgi?docid=99300093.TV" TargetMode="External"/><Relationship Id="rId13" Type="http://schemas.openxmlformats.org/officeDocument/2006/relationships/hyperlink" Target="http://www.complex.hu/jr/gen/hjegy_doc.cgi?docid=A0300125.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plex.hu/jr/gen/hjegy_doc.cgi?docid=98900007.TV" TargetMode="External"/><Relationship Id="rId12" Type="http://schemas.openxmlformats.org/officeDocument/2006/relationships/hyperlink" Target="http://www.complex.hu/jr/gen/hjegy_doc.cgi?docid=A0300021.T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200001.TV" TargetMode="External"/><Relationship Id="rId11" Type="http://schemas.openxmlformats.org/officeDocument/2006/relationships/hyperlink" Target="http://www.complex.hu/jr/gen/hjegy_doc.cgi?docid=99700081.TV" TargetMode="External"/><Relationship Id="rId5" Type="http://schemas.openxmlformats.org/officeDocument/2006/relationships/hyperlink" Target="http://net.jogtar.hu/jr/gen/hjegy_doc.cgi?docid=A1100175.TV" TargetMode="External"/><Relationship Id="rId15" Type="http://schemas.openxmlformats.org/officeDocument/2006/relationships/hyperlink" Target="http://www.complex.hu/jr/gen/hjegy_doc.cgi?docid=A0200003.SCM" TargetMode="External"/><Relationship Id="rId10" Type="http://schemas.openxmlformats.org/officeDocument/2006/relationships/hyperlink" Target="http://www.complex.hu/jr/gen/hjegy_doc.cgi?docid=99600075.TV" TargetMode="External"/><Relationship Id="rId4" Type="http://schemas.openxmlformats.org/officeDocument/2006/relationships/hyperlink" Target="http://jab.complex.hu/document/jog/WKHU-QJ-XML-00000A1100425ATV" TargetMode="External"/><Relationship Id="rId9" Type="http://schemas.openxmlformats.org/officeDocument/2006/relationships/hyperlink" Target="http://www.complex.hu/jr/gen/hjegy_doc.cgi?docid=98900003.TV" TargetMode="External"/><Relationship Id="rId14" Type="http://schemas.openxmlformats.org/officeDocument/2006/relationships/hyperlink" Target="http://www.complex.hu/jr/gen/hjegy_doc.cgi?docid=99900050.EU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Kalász Sándor (MOL Bányász Szakszervezet)</dc:creator>
  <cp:keywords/>
  <dc:description/>
  <cp:lastModifiedBy>Kalász Sándor (MOL Bányász Szakszervezet)</cp:lastModifiedBy>
  <cp:revision>2</cp:revision>
  <dcterms:created xsi:type="dcterms:W3CDTF">2017-02-22T14:42:00Z</dcterms:created>
  <dcterms:modified xsi:type="dcterms:W3CDTF">2017-02-22T14:50:00Z</dcterms:modified>
</cp:coreProperties>
</file>